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22185B" w:rsidRPr="005D1679" w:rsidRDefault="005D1679" w:rsidP="00481B83">
      <w:r w:rsidRPr="005D1679">
        <w:t xml:space="preserve">Nagyméretű földtulajdonnal rendelkezik, és ennek gondozása során rendkívül fontos, hogy a növényzetben ne essen semmiféle kár? Ez esetben Önnek a VK 01-es </w:t>
      </w:r>
      <w:proofErr w:type="spellStart"/>
      <w:r w:rsidRPr="005D1679">
        <w:t>vakondriasztó</w:t>
      </w:r>
      <w:proofErr w:type="spellEnd"/>
      <w:r w:rsidRPr="005D1679">
        <w:t xml:space="preserve"> karóra lesz szüksége! A </w:t>
      </w:r>
      <w:proofErr w:type="spellStart"/>
      <w:r w:rsidRPr="005D1679">
        <w:t>vakondriasztó</w:t>
      </w:r>
      <w:proofErr w:type="spellEnd"/>
      <w:r w:rsidRPr="005D1679">
        <w:t xml:space="preserve"> az előnyös szerkezeti tulajdonságának köszönhetően olyan hangrezgéseket bocsájt ki, amelyek garantáltan elriasztják a termésre káros rágcsálókat! (Ilyenek pl. a vakondok, mezei pockok vagy földikutyák.) A VK 01 típus további előnye, hogy az adott talaj minőségétől függően akár 2000 m²</w:t>
      </w:r>
      <w:proofErr w:type="spellStart"/>
      <w:r w:rsidRPr="005D1679">
        <w:t>-es</w:t>
      </w:r>
      <w:proofErr w:type="spellEnd"/>
      <w:r w:rsidRPr="005D1679">
        <w:t xml:space="preserve"> terület védelmére is alkalmas. Egy </w:t>
      </w:r>
      <w:proofErr w:type="gramStart"/>
      <w:r w:rsidRPr="005D1679">
        <w:t>garnitúra  elemmel</w:t>
      </w:r>
      <w:proofErr w:type="gramEnd"/>
      <w:r w:rsidRPr="005D1679">
        <w:t xml:space="preserve"> pedig akár 3-4 hónapot is képes működni. Ha Ön mielőbb megszeretne szabadulni a talajban és növényzetben egyaránt károkat okozó rágcsálóktól, akkor ne habozzon és rendelje meg </w:t>
      </w:r>
      <w:proofErr w:type="spellStart"/>
      <w:r w:rsidRPr="005D1679">
        <w:t>webáruházunkból</w:t>
      </w:r>
      <w:proofErr w:type="spellEnd"/>
      <w:r w:rsidRPr="005D1679">
        <w:t xml:space="preserve"> a </w:t>
      </w:r>
      <w:proofErr w:type="spellStart"/>
      <w:r w:rsidRPr="005D1679">
        <w:t>vakondriasztó</w:t>
      </w:r>
      <w:proofErr w:type="spellEnd"/>
      <w:r w:rsidRPr="005D1679">
        <w:t xml:space="preserve"> karót!</w:t>
      </w:r>
      <w:bookmarkStart w:id="0" w:name="_GoBack"/>
      <w:bookmarkEnd w:id="0"/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5D1679" w:rsidRDefault="005D1679" w:rsidP="005D1679">
      <w:proofErr w:type="gramStart"/>
      <w:r>
        <w:t>hangrezgésekkel</w:t>
      </w:r>
      <w:proofErr w:type="gramEnd"/>
      <w:r>
        <w:t xml:space="preserve"> elriasztja, és távol tartja a rágcsálókat</w:t>
      </w:r>
    </w:p>
    <w:p w:rsidR="005D1679" w:rsidRDefault="005D1679" w:rsidP="005D1679">
      <w:proofErr w:type="gramStart"/>
      <w:r>
        <w:t>alkalmas</w:t>
      </w:r>
      <w:proofErr w:type="gramEnd"/>
      <w:r>
        <w:t xml:space="preserve"> vakond, mezei pocok, földikutya távoltartására</w:t>
      </w:r>
    </w:p>
    <w:p w:rsidR="005D1679" w:rsidRDefault="005D1679" w:rsidP="005D1679">
      <w:proofErr w:type="gramStart"/>
      <w:r>
        <w:t>a</w:t>
      </w:r>
      <w:proofErr w:type="gramEnd"/>
      <w:r>
        <w:t xml:space="preserve"> jelzések embert vagy más állatot nem zavarnak</w:t>
      </w:r>
    </w:p>
    <w:p w:rsidR="005D1679" w:rsidRDefault="005D1679" w:rsidP="005D1679">
      <w:proofErr w:type="gramStart"/>
      <w:r>
        <w:t>talaj</w:t>
      </w:r>
      <w:proofErr w:type="gramEnd"/>
      <w:r>
        <w:t xml:space="preserve"> minőségétől függően akár 3000 m2-es terület védelmére</w:t>
      </w:r>
    </w:p>
    <w:p w:rsidR="005D1679" w:rsidRDefault="005D1679" w:rsidP="005D1679">
      <w:proofErr w:type="gramStart"/>
      <w:r>
        <w:t>rendkívül</w:t>
      </w:r>
      <w:proofErr w:type="gramEnd"/>
      <w:r>
        <w:t xml:space="preserve"> alacsony fogyasztás, egy elemmel 3-4 hónapot képes működni</w:t>
      </w:r>
    </w:p>
    <w:p w:rsidR="005D1679" w:rsidRDefault="005D1679" w:rsidP="005D1679">
      <w:proofErr w:type="gramStart"/>
      <w:r>
        <w:t>méret</w:t>
      </w:r>
      <w:proofErr w:type="gramEnd"/>
      <w:r>
        <w:t xml:space="preserve">: átmérő: </w:t>
      </w:r>
      <w:proofErr w:type="spellStart"/>
      <w:r>
        <w:t>átm</w:t>
      </w:r>
      <w:proofErr w:type="spellEnd"/>
      <w:r>
        <w:t>. 40 x 300 mm</w:t>
      </w:r>
    </w:p>
    <w:p w:rsidR="00BF5891" w:rsidRPr="00481B83" w:rsidRDefault="005D1679" w:rsidP="005D1679">
      <w:proofErr w:type="gramStart"/>
      <w:r>
        <w:t>tápellátás</w:t>
      </w:r>
      <w:proofErr w:type="gramEnd"/>
      <w:r>
        <w:t>: 1 x 6LR61 (9 V) elem (nem tartozék)</w:t>
      </w:r>
    </w:p>
    <w:sectPr w:rsidR="00BF5891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81C20"/>
    <w:rsid w:val="000D63F2"/>
    <w:rsid w:val="00105762"/>
    <w:rsid w:val="001C50C0"/>
    <w:rsid w:val="0022185B"/>
    <w:rsid w:val="00226213"/>
    <w:rsid w:val="002E09B7"/>
    <w:rsid w:val="002E229D"/>
    <w:rsid w:val="002E40C7"/>
    <w:rsid w:val="00307F2F"/>
    <w:rsid w:val="00346AAF"/>
    <w:rsid w:val="00392975"/>
    <w:rsid w:val="003944A3"/>
    <w:rsid w:val="003A73F2"/>
    <w:rsid w:val="003D28DE"/>
    <w:rsid w:val="00423838"/>
    <w:rsid w:val="00481B83"/>
    <w:rsid w:val="004C515F"/>
    <w:rsid w:val="00532836"/>
    <w:rsid w:val="00547149"/>
    <w:rsid w:val="005707E7"/>
    <w:rsid w:val="005A63BA"/>
    <w:rsid w:val="005C1338"/>
    <w:rsid w:val="005D1679"/>
    <w:rsid w:val="005D31A4"/>
    <w:rsid w:val="005F51F0"/>
    <w:rsid w:val="00623086"/>
    <w:rsid w:val="00655888"/>
    <w:rsid w:val="006C724A"/>
    <w:rsid w:val="006E450D"/>
    <w:rsid w:val="00743D77"/>
    <w:rsid w:val="007A22DC"/>
    <w:rsid w:val="007E3FAF"/>
    <w:rsid w:val="00843F01"/>
    <w:rsid w:val="008636F8"/>
    <w:rsid w:val="00870F9B"/>
    <w:rsid w:val="0095537F"/>
    <w:rsid w:val="00987531"/>
    <w:rsid w:val="009A3AEE"/>
    <w:rsid w:val="00A02D24"/>
    <w:rsid w:val="00A54498"/>
    <w:rsid w:val="00A952CA"/>
    <w:rsid w:val="00AC1B76"/>
    <w:rsid w:val="00B01666"/>
    <w:rsid w:val="00B24935"/>
    <w:rsid w:val="00B63DD2"/>
    <w:rsid w:val="00B760B4"/>
    <w:rsid w:val="00B83B9F"/>
    <w:rsid w:val="00BF5891"/>
    <w:rsid w:val="00C24CF5"/>
    <w:rsid w:val="00C400EA"/>
    <w:rsid w:val="00C65242"/>
    <w:rsid w:val="00C94FE8"/>
    <w:rsid w:val="00CC01D2"/>
    <w:rsid w:val="00CC70B1"/>
    <w:rsid w:val="00D10304"/>
    <w:rsid w:val="00FA5DC6"/>
    <w:rsid w:val="00FB7D63"/>
    <w:rsid w:val="00FF23B1"/>
    <w:rsid w:val="00FF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2022-06-09T12:52:00Z</dcterms:created>
  <dcterms:modified xsi:type="dcterms:W3CDTF">2022-06-09T12:52:00Z</dcterms:modified>
</cp:coreProperties>
</file>